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1" w:rsidRDefault="00D519B1" w:rsidP="00D519B1">
      <w:pPr>
        <w:spacing w:before="75" w:after="30" w:line="240" w:lineRule="auto"/>
        <w:ind w:left="150" w:right="150"/>
        <w:jc w:val="center"/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Информационное письмо №1</w:t>
      </w:r>
      <w:bookmarkStart w:id="0" w:name="_GoBack"/>
      <w:bookmarkEnd w:id="0"/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Центр по изучению проблем народонаселения экономического факультета МГУ им.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М.В.Ломоносова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организует в апреле 2010 года международную научную конференцию «VI-е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Валентеевские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чтения». Приуроченная к 45-летию создания проблемной лаборатории народонаселения на экономическом факультете МГУ и 25-летию выхода в свет «Демографического энциклопедического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словаря</w:t>
      </w:r>
      <w:proofErr w:type="gram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»,</w:t>
      </w:r>
      <w:r w:rsidRPr="00D519B1">
        <w:rPr>
          <w:rFonts w:ascii="Arial Narrow" w:eastAsia="Times New Roman" w:hAnsi="Arial Narrow" w:cs="Arial"/>
          <w:b/>
          <w:bCs/>
          <w:color w:val="008080"/>
          <w:sz w:val="27"/>
          <w:szCs w:val="27"/>
          <w:lang w:eastAsia="ru-RU"/>
        </w:rPr>
        <w:t>конференция</w:t>
      </w:r>
      <w:proofErr w:type="spellEnd"/>
      <w:proofErr w:type="gramEnd"/>
      <w:r w:rsidRPr="00D519B1">
        <w:rPr>
          <w:rFonts w:ascii="Arial Narrow" w:eastAsia="Times New Roman" w:hAnsi="Arial Narrow" w:cs="Arial"/>
          <w:b/>
          <w:bCs/>
          <w:color w:val="008080"/>
          <w:sz w:val="27"/>
          <w:szCs w:val="27"/>
          <w:lang w:eastAsia="ru-RU"/>
        </w:rPr>
        <w:t xml:space="preserve"> посвящается проблемам исторической демографии, истории населения, политики и учений о народонаселении в России и зарубежных странах.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 Организаторы конференции надеются, что она позволит очертить контуры существующих знаний об истории населения и понять, каким образом, в какой степени и почему наши исторические знания определяют современное видение сегодняшних проблем и политики населения. Конференция «VI-е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Валентеевские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чтения» входит в двухгодичную программу научных мероприятий,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посвященных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300-летию со дня рождения выдающегося русского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ученого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и поэта, одного из основателей Московского университета Михаила Васильевича Ломоносова, поэтому 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ее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откроет </w:t>
      </w:r>
      <w:r w:rsidRPr="00D519B1">
        <w:rPr>
          <w:rFonts w:ascii="Arial Narrow" w:eastAsia="Times New Roman" w:hAnsi="Arial Narrow" w:cs="Arial"/>
          <w:b/>
          <w:bCs/>
          <w:i/>
          <w:iCs/>
          <w:color w:val="008000"/>
          <w:sz w:val="27"/>
          <w:szCs w:val="27"/>
          <w:lang w:eastAsia="ru-RU"/>
        </w:rPr>
        <w:t>специальная пленарная сессия и круглый стол: «Идеи М.В. Ломоносова «о сохранении и размножении российского народа» и современность»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.</w:t>
      </w:r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Дальнейшая работа конференции будет проводиться по четырём основным направлениям:</w:t>
      </w:r>
    </w:p>
    <w:p w:rsidR="00D519B1" w:rsidRPr="00D519B1" w:rsidRDefault="00D519B1" w:rsidP="00D519B1">
      <w:pPr>
        <w:spacing w:before="60"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o       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Историческая демография (источники и методология)</w:t>
      </w:r>
    </w:p>
    <w:p w:rsidR="00D519B1" w:rsidRPr="00D519B1" w:rsidRDefault="00D519B1" w:rsidP="00D519B1">
      <w:pPr>
        <w:spacing w:before="60"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o       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Демографические процессы в исторической ретроспективе</w:t>
      </w:r>
    </w:p>
    <w:p w:rsidR="00D519B1" w:rsidRPr="00D519B1" w:rsidRDefault="00D519B1" w:rsidP="00D519B1">
      <w:pPr>
        <w:spacing w:before="60"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o       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Политика населения: история концепций и практики</w:t>
      </w:r>
    </w:p>
    <w:p w:rsidR="00D519B1" w:rsidRPr="00D519B1" w:rsidRDefault="00D519B1" w:rsidP="00D519B1">
      <w:pPr>
        <w:spacing w:before="60"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o      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История и перспективы демографической науки и демографического образования в России и в мире</w:t>
      </w:r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По каждому из направлений предполагается проведение одного пленарного заседания с одним-двумя основными докладами, ряда параллельных сессий и круглых столов, программы которых будут </w:t>
      </w:r>
      <w:proofErr w:type="gram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формироваться  в</w:t>
      </w:r>
      <w:proofErr w:type="gram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 xml:space="preserve"> зависимости от поступивших заявок. Кроме того, будет организована общая плакатная (</w:t>
      </w:r>
      <w:proofErr w:type="spellStart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постерная</w:t>
      </w:r>
      <w:proofErr w:type="spellEnd"/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) сессия.</w:t>
      </w:r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Желающим организовать сессию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 в рамках одного из направлений предлагается сообщить об этом в Организационный комитет </w:t>
      </w:r>
      <w:r w:rsidRPr="00D519B1">
        <w:rPr>
          <w:rFonts w:ascii="Arial Narrow" w:eastAsia="Times New Roman" w:hAnsi="Arial Narrow" w:cs="Arial"/>
          <w:b/>
          <w:bCs/>
          <w:color w:val="000000"/>
          <w:sz w:val="27"/>
          <w:szCs w:val="27"/>
          <w:lang w:eastAsia="ru-RU"/>
        </w:rPr>
        <w:t>до </w:t>
      </w:r>
      <w:r w:rsidRPr="00D519B1">
        <w:rPr>
          <w:rFonts w:ascii="Arial Narrow" w:eastAsia="Times New Roman" w:hAnsi="Arial Narrow" w:cs="Arial"/>
          <w:b/>
          <w:bCs/>
          <w:color w:val="000000"/>
          <w:sz w:val="27"/>
          <w:szCs w:val="27"/>
          <w:lang w:val="fr-FR" w:eastAsia="ru-RU"/>
        </w:rPr>
        <w:t>20 </w:t>
      </w:r>
      <w:r w:rsidRPr="00D519B1">
        <w:rPr>
          <w:rFonts w:ascii="Arial Narrow" w:eastAsia="Times New Roman" w:hAnsi="Arial Narrow" w:cs="Arial"/>
          <w:b/>
          <w:bCs/>
          <w:color w:val="000000"/>
          <w:sz w:val="27"/>
          <w:szCs w:val="27"/>
          <w:lang w:eastAsia="ru-RU"/>
        </w:rPr>
        <w:t>апреля 2009 года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.</w:t>
      </w:r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Заявки на участие в конференции по прилагаемой форме и краткое резюме сообщения 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принимаются </w:t>
      </w:r>
      <w:r w:rsidRPr="00D519B1">
        <w:rPr>
          <w:rFonts w:ascii="Arial Narrow" w:eastAsia="Times New Roman" w:hAnsi="Arial Narrow" w:cs="Arial"/>
          <w:b/>
          <w:bCs/>
          <w:color w:val="000000"/>
          <w:sz w:val="27"/>
          <w:szCs w:val="27"/>
          <w:lang w:eastAsia="ru-RU"/>
        </w:rPr>
        <w:t>до 31 мая 2009 года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. Их можно отправить в формате 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val="fr-FR" w:eastAsia="ru-RU"/>
        </w:rPr>
        <w:t>MS Word 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электронной почтой по адресу </w:t>
      </w:r>
      <w:hyperlink r:id="rId4" w:history="1"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US" w:eastAsia="ru-RU"/>
          </w:rPr>
          <w:t>V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fr-FR" w:eastAsia="ru-RU"/>
          </w:rPr>
          <w:t>alentei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eastAsia="ru-RU"/>
          </w:rPr>
          <w:noBreakHyphen/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fr-FR" w:eastAsia="ru-RU"/>
          </w:rPr>
          <w:t>VI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eastAsia="ru-RU"/>
          </w:rPr>
          <w:t>@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fr-FR" w:eastAsia="ru-RU"/>
          </w:rPr>
          <w:t>econ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eastAsia="ru-RU"/>
          </w:rPr>
          <w:t>.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fr-FR" w:eastAsia="ru-RU"/>
          </w:rPr>
          <w:t>msu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eastAsia="ru-RU"/>
          </w:rPr>
          <w:t>.</w:t>
        </w:r>
        <w:r w:rsidRPr="00D519B1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fr-FR" w:eastAsia="ru-RU"/>
          </w:rPr>
          <w:t>ru</w:t>
        </w:r>
      </w:hyperlink>
      <w:r w:rsidRPr="00D519B1">
        <w:rPr>
          <w:rFonts w:ascii="Arial Narrow" w:eastAsia="Times New Roman" w:hAnsi="Arial Narrow" w:cs="Arial"/>
          <w:color w:val="000000"/>
          <w:sz w:val="27"/>
          <w:szCs w:val="27"/>
          <w:lang w:val="en-US" w:eastAsia="ru-RU"/>
        </w:rPr>
        <w:t> 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или факсом +(7 495) 939 2838.</w:t>
      </w:r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 </w:t>
      </w:r>
      <w:r w:rsidRPr="00D519B1">
        <w:rPr>
          <w:rFonts w:ascii="Arial Narrow" w:eastAsia="Times New Roman" w:hAnsi="Arial Narrow" w:cs="Arial"/>
          <w:i/>
          <w:iCs/>
          <w:color w:val="000000"/>
          <w:sz w:val="27"/>
          <w:szCs w:val="27"/>
          <w:lang w:eastAsia="ru-RU"/>
        </w:rPr>
        <w:t>Расширенное резюме (2-4 страницы) или полные тексты докладов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 будут приниматься после окончательного формирования программы до 15 декабря 2009 года, для чего будет создан специальный 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val="fr-FR" w:eastAsia="ru-RU"/>
        </w:rPr>
        <w:t>Web</w:t>
      </w:r>
      <w:r w:rsidRPr="00D519B1">
        <w:rPr>
          <w:rFonts w:ascii="Arial Narrow" w:eastAsia="Times New Roman" w:hAnsi="Arial Narrow" w:cs="Arial"/>
          <w:color w:val="000000"/>
          <w:sz w:val="27"/>
          <w:szCs w:val="27"/>
          <w:lang w:eastAsia="ru-RU"/>
        </w:rPr>
        <w:t>-ресурс. Материалы конференции будут опубликованы. </w:t>
      </w:r>
    </w:p>
    <w:p w:rsidR="00D519B1" w:rsidRPr="00D519B1" w:rsidRDefault="00D519B1" w:rsidP="00D519B1">
      <w:pPr>
        <w:spacing w:before="75" w:after="3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19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B1F3F" w:rsidRDefault="002B1F3F"/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00"/>
    <w:rsid w:val="00007345"/>
    <w:rsid w:val="00010150"/>
    <w:rsid w:val="00184A81"/>
    <w:rsid w:val="002B1F3F"/>
    <w:rsid w:val="00513416"/>
    <w:rsid w:val="006424B8"/>
    <w:rsid w:val="007617F5"/>
    <w:rsid w:val="007E77BB"/>
    <w:rsid w:val="00830A00"/>
    <w:rsid w:val="009F4D9E"/>
    <w:rsid w:val="00A015DB"/>
    <w:rsid w:val="00BF6B0B"/>
    <w:rsid w:val="00D519B1"/>
    <w:rsid w:val="00D75ACF"/>
    <w:rsid w:val="00E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2F77"/>
  <w15:chartTrackingRefBased/>
  <w15:docId w15:val="{FD01DCF8-54F5-47E8-809F-532C643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51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ei_VI@econ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408</Words>
  <Characters>2106</Characters>
  <Application>Microsoft Office Word</Application>
  <DocSecurity>0</DocSecurity>
  <Lines>234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2018-05-05T14:59:00Z</dcterms:created>
  <dcterms:modified xsi:type="dcterms:W3CDTF">2018-05-05T21:09:00Z</dcterms:modified>
</cp:coreProperties>
</file>